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95" w:rsidRDefault="00C269A9" w:rsidP="00C269A9">
      <w:pPr>
        <w:spacing w:after="0" w:line="240" w:lineRule="auto"/>
        <w:jc w:val="center"/>
        <w:rPr>
          <w:rFonts w:ascii="Times New Roman" w:hAnsi="Times New Roman" w:cs="Times New Roman"/>
          <w:b/>
          <w:sz w:val="24"/>
          <w:szCs w:val="24"/>
          <w:lang w:val="ky-KG"/>
        </w:rPr>
      </w:pPr>
      <w:proofErr w:type="spellStart"/>
      <w:r w:rsidRPr="00C269A9">
        <w:rPr>
          <w:rFonts w:ascii="Times New Roman" w:hAnsi="Times New Roman" w:cs="Times New Roman"/>
          <w:b/>
          <w:sz w:val="24"/>
          <w:szCs w:val="24"/>
        </w:rPr>
        <w:t>Кыргыз</w:t>
      </w:r>
      <w:proofErr w:type="spellEnd"/>
      <w:r w:rsidRPr="00C269A9">
        <w:rPr>
          <w:rFonts w:ascii="Times New Roman" w:hAnsi="Times New Roman" w:cs="Times New Roman"/>
          <w:b/>
          <w:sz w:val="24"/>
          <w:szCs w:val="24"/>
        </w:rPr>
        <w:t xml:space="preserve"> </w:t>
      </w:r>
      <w:proofErr w:type="spellStart"/>
      <w:r w:rsidRPr="00C269A9">
        <w:rPr>
          <w:rFonts w:ascii="Times New Roman" w:hAnsi="Times New Roman" w:cs="Times New Roman"/>
          <w:b/>
          <w:sz w:val="24"/>
          <w:szCs w:val="24"/>
        </w:rPr>
        <w:t>Республикасынын</w:t>
      </w:r>
      <w:proofErr w:type="spellEnd"/>
      <w:r w:rsidRPr="00C269A9">
        <w:rPr>
          <w:rFonts w:ascii="Times New Roman" w:hAnsi="Times New Roman" w:cs="Times New Roman"/>
          <w:b/>
          <w:sz w:val="24"/>
          <w:szCs w:val="24"/>
        </w:rPr>
        <w:t xml:space="preserve"> </w:t>
      </w:r>
      <w:r w:rsidR="00583395">
        <w:rPr>
          <w:rFonts w:ascii="Times New Roman" w:hAnsi="Times New Roman" w:cs="Times New Roman"/>
          <w:b/>
          <w:sz w:val="24"/>
          <w:szCs w:val="24"/>
          <w:lang w:val="ky-KG"/>
        </w:rPr>
        <w:t>“</w:t>
      </w:r>
      <w:proofErr w:type="spellStart"/>
      <w:r w:rsidR="00583395" w:rsidRPr="00C269A9">
        <w:rPr>
          <w:rFonts w:ascii="Times New Roman" w:hAnsi="Times New Roman" w:cs="Times New Roman"/>
          <w:b/>
          <w:sz w:val="24"/>
          <w:szCs w:val="24"/>
        </w:rPr>
        <w:t>Мамлекеттик</w:t>
      </w:r>
      <w:proofErr w:type="spellEnd"/>
      <w:r w:rsidR="00583395" w:rsidRPr="00C269A9">
        <w:rPr>
          <w:rFonts w:ascii="Times New Roman" w:hAnsi="Times New Roman" w:cs="Times New Roman"/>
          <w:b/>
          <w:sz w:val="24"/>
          <w:szCs w:val="24"/>
        </w:rPr>
        <w:t xml:space="preserve"> </w:t>
      </w:r>
      <w:proofErr w:type="spellStart"/>
      <w:r w:rsidR="00583395" w:rsidRPr="00C269A9">
        <w:rPr>
          <w:rFonts w:ascii="Times New Roman" w:hAnsi="Times New Roman" w:cs="Times New Roman"/>
          <w:b/>
          <w:sz w:val="24"/>
          <w:szCs w:val="24"/>
        </w:rPr>
        <w:t>сатып</w:t>
      </w:r>
      <w:proofErr w:type="spellEnd"/>
      <w:r w:rsidR="00583395" w:rsidRPr="00C269A9">
        <w:rPr>
          <w:rFonts w:ascii="Times New Roman" w:hAnsi="Times New Roman" w:cs="Times New Roman"/>
          <w:b/>
          <w:sz w:val="24"/>
          <w:szCs w:val="24"/>
        </w:rPr>
        <w:t xml:space="preserve"> </w:t>
      </w:r>
      <w:proofErr w:type="spellStart"/>
      <w:r w:rsidR="00583395" w:rsidRPr="00C269A9">
        <w:rPr>
          <w:rFonts w:ascii="Times New Roman" w:hAnsi="Times New Roman" w:cs="Times New Roman"/>
          <w:b/>
          <w:sz w:val="24"/>
          <w:szCs w:val="24"/>
        </w:rPr>
        <w:t>алуулар</w:t>
      </w:r>
      <w:proofErr w:type="spellEnd"/>
      <w:r w:rsidR="00583395" w:rsidRPr="00C269A9">
        <w:rPr>
          <w:rFonts w:ascii="Times New Roman" w:hAnsi="Times New Roman" w:cs="Times New Roman"/>
          <w:b/>
          <w:sz w:val="24"/>
          <w:szCs w:val="24"/>
        </w:rPr>
        <w:t xml:space="preserve"> </w:t>
      </w:r>
      <w:proofErr w:type="spellStart"/>
      <w:r w:rsidR="00583395" w:rsidRPr="00C269A9">
        <w:rPr>
          <w:rFonts w:ascii="Times New Roman" w:hAnsi="Times New Roman" w:cs="Times New Roman"/>
          <w:b/>
          <w:sz w:val="24"/>
          <w:szCs w:val="24"/>
        </w:rPr>
        <w:t>жөнүндө</w:t>
      </w:r>
      <w:proofErr w:type="spellEnd"/>
      <w:r w:rsidR="00583395">
        <w:rPr>
          <w:rFonts w:ascii="Times New Roman" w:hAnsi="Times New Roman" w:cs="Times New Roman"/>
          <w:b/>
          <w:sz w:val="24"/>
          <w:szCs w:val="24"/>
          <w:lang w:val="ky-KG"/>
        </w:rPr>
        <w:t>”</w:t>
      </w:r>
    </w:p>
    <w:p w:rsidR="00583395" w:rsidRDefault="00583395" w:rsidP="00C269A9">
      <w:pPr>
        <w:spacing w:after="0" w:line="240" w:lineRule="auto"/>
        <w:jc w:val="center"/>
        <w:rPr>
          <w:rFonts w:ascii="Times New Roman" w:hAnsi="Times New Roman" w:cs="Times New Roman"/>
          <w:b/>
          <w:sz w:val="24"/>
          <w:szCs w:val="24"/>
          <w:lang w:val="ky-KG"/>
        </w:rPr>
      </w:pPr>
      <w:r w:rsidRPr="00583395">
        <w:rPr>
          <w:rFonts w:ascii="Times New Roman" w:hAnsi="Times New Roman" w:cs="Times New Roman"/>
          <w:b/>
          <w:sz w:val="24"/>
          <w:szCs w:val="24"/>
          <w:lang w:val="ky-KG"/>
        </w:rPr>
        <w:t xml:space="preserve">Мыйзамына өзгөртүү киргизүү тууралуу </w:t>
      </w:r>
    </w:p>
    <w:p w:rsidR="00583395" w:rsidRPr="00583395" w:rsidRDefault="00C269A9" w:rsidP="00583395">
      <w:pPr>
        <w:spacing w:after="0" w:line="240" w:lineRule="auto"/>
        <w:jc w:val="center"/>
        <w:rPr>
          <w:rFonts w:ascii="Times New Roman" w:hAnsi="Times New Roman" w:cs="Times New Roman"/>
          <w:b/>
          <w:sz w:val="24"/>
          <w:szCs w:val="24"/>
          <w:lang w:val="ky-KG"/>
        </w:rPr>
      </w:pPr>
      <w:r w:rsidRPr="00583395">
        <w:rPr>
          <w:rFonts w:ascii="Times New Roman" w:hAnsi="Times New Roman" w:cs="Times New Roman"/>
          <w:b/>
          <w:sz w:val="24"/>
          <w:szCs w:val="24"/>
          <w:lang w:val="ky-KG"/>
        </w:rPr>
        <w:t>Кыргыз Республикасынын</w:t>
      </w:r>
      <w:r w:rsidR="00583395">
        <w:rPr>
          <w:rFonts w:ascii="Times New Roman" w:hAnsi="Times New Roman" w:cs="Times New Roman"/>
          <w:b/>
          <w:sz w:val="24"/>
          <w:szCs w:val="24"/>
          <w:lang w:val="ky-KG"/>
        </w:rPr>
        <w:t xml:space="preserve"> </w:t>
      </w:r>
      <w:r w:rsidR="00583395" w:rsidRPr="00583395">
        <w:rPr>
          <w:rFonts w:ascii="Times New Roman" w:hAnsi="Times New Roman" w:cs="Times New Roman"/>
          <w:b/>
          <w:sz w:val="24"/>
          <w:szCs w:val="24"/>
          <w:lang w:val="ky-KG"/>
        </w:rPr>
        <w:t>Мыйзамынын долбооруна</w:t>
      </w:r>
    </w:p>
    <w:p w:rsidR="00583395" w:rsidRDefault="00583395" w:rsidP="00583395">
      <w:pPr>
        <w:spacing w:after="0" w:line="240" w:lineRule="auto"/>
        <w:jc w:val="center"/>
        <w:rPr>
          <w:rFonts w:ascii="Times New Roman" w:hAnsi="Times New Roman" w:cs="Times New Roman"/>
          <w:b/>
          <w:sz w:val="24"/>
          <w:szCs w:val="24"/>
          <w:lang w:val="ky-KG"/>
        </w:rPr>
      </w:pPr>
    </w:p>
    <w:p w:rsidR="00583395" w:rsidRPr="00583395" w:rsidRDefault="00583395" w:rsidP="00583395">
      <w:pPr>
        <w:spacing w:after="0" w:line="240" w:lineRule="auto"/>
        <w:jc w:val="center"/>
        <w:rPr>
          <w:rFonts w:ascii="Times New Roman" w:hAnsi="Times New Roman" w:cs="Times New Roman"/>
          <w:b/>
          <w:sz w:val="24"/>
          <w:szCs w:val="24"/>
          <w:lang w:val="ky-KG"/>
        </w:rPr>
      </w:pPr>
      <w:r w:rsidRPr="00583395">
        <w:rPr>
          <w:rFonts w:ascii="Times New Roman" w:hAnsi="Times New Roman" w:cs="Times New Roman"/>
          <w:b/>
          <w:sz w:val="24"/>
          <w:szCs w:val="24"/>
          <w:lang w:val="ky-KG"/>
        </w:rPr>
        <w:t>САЛЫШТЫРМА ТАБЛИЦАСЫ</w:t>
      </w:r>
    </w:p>
    <w:p w:rsidR="0067218D" w:rsidRPr="0098625C" w:rsidRDefault="00BC6B7F" w:rsidP="00C269A9">
      <w:pPr>
        <w:spacing w:after="0" w:line="240" w:lineRule="auto"/>
        <w:jc w:val="center"/>
        <w:rPr>
          <w:rFonts w:ascii="Times New Roman" w:hAnsi="Times New Roman" w:cs="Times New Roman"/>
          <w:b/>
          <w:sz w:val="24"/>
          <w:szCs w:val="24"/>
          <w:lang w:val="ky-KG"/>
        </w:rPr>
      </w:pPr>
    </w:p>
    <w:p w:rsidR="00C269A9" w:rsidRPr="00583395" w:rsidRDefault="00C269A9" w:rsidP="00C269A9">
      <w:pPr>
        <w:spacing w:after="0" w:line="240" w:lineRule="auto"/>
        <w:jc w:val="center"/>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515"/>
        <w:gridCol w:w="4270"/>
        <w:gridCol w:w="4503"/>
      </w:tblGrid>
      <w:tr w:rsidR="00C269A9" w:rsidTr="00C269A9">
        <w:tc>
          <w:tcPr>
            <w:tcW w:w="534" w:type="dxa"/>
          </w:tcPr>
          <w:p w:rsidR="00C269A9" w:rsidRPr="00583395" w:rsidRDefault="00C269A9" w:rsidP="00C269A9">
            <w:pPr>
              <w:jc w:val="both"/>
              <w:rPr>
                <w:rFonts w:ascii="Times New Roman" w:hAnsi="Times New Roman" w:cs="Times New Roman"/>
                <w:b/>
                <w:sz w:val="24"/>
                <w:szCs w:val="24"/>
                <w:lang w:val="ky-KG"/>
              </w:rPr>
            </w:pPr>
          </w:p>
        </w:tc>
        <w:tc>
          <w:tcPr>
            <w:tcW w:w="4394" w:type="dxa"/>
          </w:tcPr>
          <w:p w:rsidR="00C269A9" w:rsidRDefault="00C269A9" w:rsidP="00583395">
            <w:pPr>
              <w:jc w:val="center"/>
              <w:rPr>
                <w:rFonts w:ascii="Times New Roman" w:hAnsi="Times New Roman" w:cs="Times New Roman"/>
                <w:b/>
                <w:sz w:val="24"/>
                <w:szCs w:val="24"/>
              </w:rPr>
            </w:pPr>
            <w:proofErr w:type="spellStart"/>
            <w:r w:rsidRPr="00C269A9">
              <w:rPr>
                <w:rFonts w:ascii="Times New Roman" w:hAnsi="Times New Roman" w:cs="Times New Roman"/>
                <w:b/>
                <w:sz w:val="24"/>
                <w:szCs w:val="24"/>
              </w:rPr>
              <w:t>Колдонуудагы</w:t>
            </w:r>
            <w:proofErr w:type="spellEnd"/>
            <w:r w:rsidRPr="00C269A9">
              <w:rPr>
                <w:rFonts w:ascii="Times New Roman" w:hAnsi="Times New Roman" w:cs="Times New Roman"/>
                <w:b/>
                <w:sz w:val="24"/>
                <w:szCs w:val="24"/>
              </w:rPr>
              <w:t xml:space="preserve"> редакция</w:t>
            </w:r>
          </w:p>
        </w:tc>
        <w:tc>
          <w:tcPr>
            <w:tcW w:w="4643" w:type="dxa"/>
          </w:tcPr>
          <w:p w:rsidR="00C269A9" w:rsidRDefault="00C269A9" w:rsidP="00583395">
            <w:pPr>
              <w:jc w:val="center"/>
              <w:rPr>
                <w:rFonts w:ascii="Times New Roman" w:hAnsi="Times New Roman" w:cs="Times New Roman"/>
                <w:b/>
                <w:sz w:val="24"/>
                <w:szCs w:val="24"/>
              </w:rPr>
            </w:pPr>
            <w:proofErr w:type="spellStart"/>
            <w:r w:rsidRPr="00C269A9">
              <w:rPr>
                <w:rFonts w:ascii="Times New Roman" w:hAnsi="Times New Roman" w:cs="Times New Roman"/>
                <w:b/>
                <w:sz w:val="24"/>
                <w:szCs w:val="24"/>
              </w:rPr>
              <w:t>Сунуш</w:t>
            </w:r>
            <w:proofErr w:type="spellEnd"/>
            <w:r w:rsidRPr="00C269A9">
              <w:rPr>
                <w:rFonts w:ascii="Times New Roman" w:hAnsi="Times New Roman" w:cs="Times New Roman"/>
                <w:b/>
                <w:sz w:val="24"/>
                <w:szCs w:val="24"/>
              </w:rPr>
              <w:t xml:space="preserve"> </w:t>
            </w:r>
            <w:proofErr w:type="spellStart"/>
            <w:r w:rsidRPr="00C269A9">
              <w:rPr>
                <w:rFonts w:ascii="Times New Roman" w:hAnsi="Times New Roman" w:cs="Times New Roman"/>
                <w:b/>
                <w:sz w:val="24"/>
                <w:szCs w:val="24"/>
              </w:rPr>
              <w:t>кылынып</w:t>
            </w:r>
            <w:proofErr w:type="spellEnd"/>
            <w:r w:rsidRPr="00C269A9">
              <w:rPr>
                <w:rFonts w:ascii="Times New Roman" w:hAnsi="Times New Roman" w:cs="Times New Roman"/>
                <w:b/>
                <w:sz w:val="24"/>
                <w:szCs w:val="24"/>
              </w:rPr>
              <w:t xml:space="preserve"> </w:t>
            </w:r>
            <w:proofErr w:type="spellStart"/>
            <w:r w:rsidRPr="00C269A9">
              <w:rPr>
                <w:rFonts w:ascii="Times New Roman" w:hAnsi="Times New Roman" w:cs="Times New Roman"/>
                <w:b/>
                <w:sz w:val="24"/>
                <w:szCs w:val="24"/>
              </w:rPr>
              <w:t>жаткан</w:t>
            </w:r>
            <w:proofErr w:type="spellEnd"/>
            <w:r w:rsidRPr="00C269A9">
              <w:rPr>
                <w:rFonts w:ascii="Times New Roman" w:hAnsi="Times New Roman" w:cs="Times New Roman"/>
                <w:b/>
                <w:sz w:val="24"/>
                <w:szCs w:val="24"/>
              </w:rPr>
              <w:t xml:space="preserve"> редакция</w:t>
            </w:r>
          </w:p>
        </w:tc>
      </w:tr>
      <w:tr w:rsidR="00C269A9" w:rsidRPr="00583395" w:rsidTr="00C269A9">
        <w:tc>
          <w:tcPr>
            <w:tcW w:w="534" w:type="dxa"/>
          </w:tcPr>
          <w:p w:rsidR="00C269A9" w:rsidRDefault="00C269A9" w:rsidP="00C269A9">
            <w:pPr>
              <w:jc w:val="both"/>
              <w:rPr>
                <w:rFonts w:ascii="Times New Roman" w:hAnsi="Times New Roman" w:cs="Times New Roman"/>
                <w:b/>
                <w:sz w:val="24"/>
                <w:szCs w:val="24"/>
              </w:rPr>
            </w:pPr>
          </w:p>
        </w:tc>
        <w:tc>
          <w:tcPr>
            <w:tcW w:w="4394" w:type="dxa"/>
          </w:tcPr>
          <w:p w:rsidR="00C269A9" w:rsidRPr="00C269A9" w:rsidRDefault="00C269A9" w:rsidP="00C269A9">
            <w:pPr>
              <w:pStyle w:val="tkZagolovok5"/>
              <w:rPr>
                <w:rFonts w:ascii="Times New Roman" w:hAnsi="Times New Roman" w:cs="Times New Roman"/>
                <w:sz w:val="24"/>
                <w:szCs w:val="24"/>
              </w:rPr>
            </w:pPr>
            <w:r w:rsidRPr="00C269A9">
              <w:rPr>
                <w:rFonts w:ascii="Times New Roman" w:hAnsi="Times New Roman" w:cs="Times New Roman"/>
                <w:sz w:val="24"/>
                <w:szCs w:val="24"/>
                <w:lang w:val="ky-KG"/>
              </w:rPr>
              <w:t>27-берене. Берүүчүлөрдүн (подрядчылардын) квалификациялык дайындары</w:t>
            </w:r>
          </w:p>
          <w:p w:rsidR="00C269A9" w:rsidRPr="00C269A9" w:rsidRDefault="00C269A9" w:rsidP="00C269A9">
            <w:pPr>
              <w:pStyle w:val="tkTekst"/>
              <w:rPr>
                <w:rFonts w:ascii="Times New Roman" w:hAnsi="Times New Roman" w:cs="Times New Roman"/>
                <w:sz w:val="24"/>
                <w:szCs w:val="24"/>
              </w:rPr>
            </w:pPr>
            <w:r w:rsidRPr="00C269A9">
              <w:rPr>
                <w:rFonts w:ascii="Times New Roman" w:hAnsi="Times New Roman" w:cs="Times New Roman"/>
                <w:sz w:val="24"/>
                <w:szCs w:val="24"/>
                <w:lang w:val="ky-KG"/>
              </w:rPr>
              <w:t>1. Сатып алуучу уюм келишим түзүү боюнча юридикалык укуктуулуктан тышкары мамлекеттик сатып алууларды жүргүзүүдө, Кыргыз Республикасынын Өкмөтү бекиткен стандарттык конкурстук документтерди пайдалануу менен, конкурстук документтерде берүүчүлөрдүн (подрядчылардын) квалификациясынын деңгээлине карата төмөнкүдөй талаптарды белгилейт:</w:t>
            </w:r>
          </w:p>
          <w:p w:rsidR="00C269A9" w:rsidRPr="00C269A9" w:rsidRDefault="00C269A9" w:rsidP="00C269A9">
            <w:pPr>
              <w:pStyle w:val="tkTekst"/>
              <w:rPr>
                <w:rFonts w:ascii="Times New Roman" w:hAnsi="Times New Roman" w:cs="Times New Roman"/>
                <w:sz w:val="24"/>
                <w:szCs w:val="24"/>
              </w:rPr>
            </w:pPr>
            <w:r w:rsidRPr="00C269A9">
              <w:rPr>
                <w:rFonts w:ascii="Times New Roman" w:hAnsi="Times New Roman" w:cs="Times New Roman"/>
                <w:sz w:val="24"/>
                <w:szCs w:val="24"/>
                <w:lang w:val="ky-KG"/>
              </w:rPr>
              <w:t>1) иш тажрыйбасы жана товарларды, жумуштарды жана кызмат көрсөтүүлөрдү берүүнүн аткарылган көлөмү;</w:t>
            </w:r>
          </w:p>
          <w:p w:rsidR="00C269A9" w:rsidRPr="00C269A9" w:rsidRDefault="00C269A9" w:rsidP="00C269A9">
            <w:pPr>
              <w:pStyle w:val="tkTekst"/>
              <w:rPr>
                <w:rFonts w:ascii="Times New Roman" w:hAnsi="Times New Roman" w:cs="Times New Roman"/>
                <w:sz w:val="24"/>
                <w:szCs w:val="24"/>
              </w:rPr>
            </w:pPr>
            <w:r w:rsidRPr="00C269A9">
              <w:rPr>
                <w:rFonts w:ascii="Times New Roman" w:hAnsi="Times New Roman" w:cs="Times New Roman"/>
                <w:sz w:val="24"/>
                <w:szCs w:val="24"/>
                <w:lang w:val="ky-KG"/>
              </w:rPr>
              <w:t>2) финансылык мүмкүнчүлүктөрүнүн болушу, чыгаша тартууларынын болбошу, жетишерлик жүгүртүү каражаттарынын болушу;</w:t>
            </w:r>
          </w:p>
          <w:p w:rsidR="00C269A9" w:rsidRPr="00C269A9" w:rsidRDefault="00C269A9" w:rsidP="00C269A9">
            <w:pPr>
              <w:pStyle w:val="tkTekst"/>
              <w:rPr>
                <w:rFonts w:ascii="Times New Roman" w:hAnsi="Times New Roman" w:cs="Times New Roman"/>
                <w:sz w:val="24"/>
                <w:szCs w:val="24"/>
              </w:rPr>
            </w:pPr>
            <w:r w:rsidRPr="00C269A9">
              <w:rPr>
                <w:rFonts w:ascii="Times New Roman" w:hAnsi="Times New Roman" w:cs="Times New Roman"/>
                <w:sz w:val="24"/>
                <w:szCs w:val="24"/>
                <w:lang w:val="ky-KG"/>
              </w:rPr>
              <w:t xml:space="preserve">3) техникалык мүмкүнчүлүктөрү, зарыл жабдуулардын, квалификациялуу кадрлардын, лицензиялардын (эгерде иш-аракет лицензияланса, Кыргыз Республикасынын резиденттери болуп саналбаган катышуучулар үчүн Кыргыз Республикасы катышуучусу болуп эсептелген эл аралык келишимдин негизинде тараптар лицензияларды өз ара тааныган учурда аларды чыгарган өлкөнүн лицензиялары бар болсо), Кыргыз Республикасынын ветеринария жаатындагы мыйзамдарына ылайык жаныбарлардан алынган продуктуларды жана чийки заттарды өндүрүү, кайра иштетүү, сактоо, сатуу боюнча ишти каттоонун жана өндүрүштүк объекттердин болушу </w:t>
            </w:r>
            <w:r w:rsidRPr="00C269A9">
              <w:rPr>
                <w:rFonts w:ascii="Times New Roman" w:hAnsi="Times New Roman" w:cs="Times New Roman"/>
                <w:sz w:val="24"/>
                <w:szCs w:val="24"/>
                <w:lang w:val="ky-KG"/>
              </w:rPr>
              <w:lastRenderedPageBreak/>
              <w:t>жана продукциянын жана (же) ага карата долбоорлоо (анын ичинде изилдөө) процесстеринин, өндүрүүнүн, куруунун, монтаждоонун, жөндөөнүн, сактоонун, ташуунун, ишке ашыруунун, эксплуатациялоонун, утилизациялоонун талаптары менен байланышкан коопсуздукту, сапатты - Кыргыз Республикасынын техникалык жөнгө салуу жөнүндө мыйзамдарына жана Кыргыз Республикасы катышуучусу болуп саналган, белгиленген тартипте ратификацияланган стандартташтыруу, шайкештигин баалоо жана техникалык жөнгө салуу жаатындагы эл аралык келишимдерге ылайык адамдардын өмүрүнө, ден соолугуна, айлана-чөйрөгө, анын ичинде жаныбарларга жана өсүмдүктөргө, жеке жана юридикалык жактардын мүлкүнө, мамлекеттик жана муниципалдык мүлккө зыян келтирүү менен байланышкан жол берилгис тобокелдиктин жоктугун ырастоочу тиешелүү сертификаттардын болушу;</w:t>
            </w:r>
          </w:p>
          <w:p w:rsidR="00C269A9" w:rsidRPr="00C269A9" w:rsidRDefault="00C269A9" w:rsidP="00C269A9">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4) Кыргыз Республикасында салыктарды жана камсыздандыруу салымдарын төлөө боюнча карыздары жөнүндө маалымат. Кыргыз Республикасынын резиденти эместер үчүн келген өлкөнүн мыйзамдарына ылайык карызы тууралуу маалымат.</w:t>
            </w:r>
          </w:p>
          <w:p w:rsidR="00C269A9" w:rsidRPr="00C269A9" w:rsidRDefault="00C269A9" w:rsidP="00C269A9">
            <w:pPr>
              <w:jc w:val="both"/>
              <w:rPr>
                <w:rFonts w:ascii="Times New Roman" w:hAnsi="Times New Roman" w:cs="Times New Roman"/>
                <w:b/>
                <w:sz w:val="24"/>
                <w:szCs w:val="24"/>
                <w:lang w:val="ky-KG"/>
              </w:rPr>
            </w:pPr>
          </w:p>
        </w:tc>
        <w:tc>
          <w:tcPr>
            <w:tcW w:w="4643" w:type="dxa"/>
          </w:tcPr>
          <w:p w:rsidR="00C269A9" w:rsidRPr="00C269A9" w:rsidRDefault="00C269A9" w:rsidP="00C269A9">
            <w:pPr>
              <w:pStyle w:val="tkZagolovok5"/>
              <w:rPr>
                <w:rFonts w:ascii="Times New Roman" w:hAnsi="Times New Roman" w:cs="Times New Roman"/>
                <w:sz w:val="24"/>
                <w:szCs w:val="24"/>
                <w:lang w:val="ky-KG"/>
              </w:rPr>
            </w:pPr>
            <w:r w:rsidRPr="00C269A9">
              <w:rPr>
                <w:rFonts w:ascii="Times New Roman" w:hAnsi="Times New Roman" w:cs="Times New Roman"/>
                <w:sz w:val="24"/>
                <w:szCs w:val="24"/>
                <w:lang w:val="ky-KG"/>
              </w:rPr>
              <w:lastRenderedPageBreak/>
              <w:t>27-берене. Берүүчүлөрдүн (подрядчылардын) квалификациялык дайындары</w:t>
            </w:r>
          </w:p>
          <w:p w:rsidR="00C269A9" w:rsidRPr="00C269A9" w:rsidRDefault="00C269A9" w:rsidP="00C269A9">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1. Сатып алуучу уюм келишим түзүү боюнча юридикалык укуктуулуктан тышкары мамлекеттик сатып алууларды жүргүзүүдө, Кыргыз Республикасынын Өкмөтү бекиткен стандарттык конкурстук документтерди пайдалануу менен, конкурстук документтерде берүүчүлөрдүн (подрядчылардын) квалификациясынын деңгээлине карата төмөнкүдөй талаптарды белгилейт:</w:t>
            </w:r>
          </w:p>
          <w:p w:rsidR="00C269A9" w:rsidRPr="00C269A9" w:rsidRDefault="00C269A9" w:rsidP="00C269A9">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1) иш тажрыйбасы жана товарларды, жумуштарды жана кызмат көрсөтүүлөрдү берүүнүн аткарылган көлөмү;</w:t>
            </w:r>
          </w:p>
          <w:p w:rsidR="00C269A9" w:rsidRPr="00C269A9" w:rsidRDefault="00C269A9" w:rsidP="00C269A9">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2) финансылык мүмкүнчүлүктөрүнүн болушу, чыгаша тартууларынын болбошу, жетишерлик жүгүртүү каражаттарынын болушу;</w:t>
            </w:r>
          </w:p>
          <w:p w:rsidR="00C269A9" w:rsidRPr="00C269A9" w:rsidRDefault="00C269A9" w:rsidP="00C269A9">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 xml:space="preserve">3) техникалык мүмкүнчүлүктөрү, зарыл жабдуулардын, квалификациялуу кадрлардын, лицензиялардын (эгерде иш-аракет лицензияланса, Кыргыз Республикасынын резиденттери болуп саналбаган катышуучулар үчүн Кыргыз Республикасы катышуучусу болуп эсептелген эл аралык келишимдин негизинде тараптар лицензияларды өз ара тааныган учурда аларды чыгарган өлкөнүн лицензиялары бар болсо), Кыргыз Республикасынын ветеринария жаатындагы мыйзамдарына ылайык жаныбарлардан алынган продуктуларды жана чийки заттарды өндүрүү, кайра иштетүү, сактоо, сатуу боюнча ишти каттоонун жана өндүрүштүк объекттердин болушу жана продукциянын жана (же) ага карата долбоорлоо (анын ичинде изилдөө) процесстеринин, өндүрүүнүн, куруунун, </w:t>
            </w:r>
            <w:r w:rsidRPr="00C269A9">
              <w:rPr>
                <w:rFonts w:ascii="Times New Roman" w:hAnsi="Times New Roman" w:cs="Times New Roman"/>
                <w:sz w:val="24"/>
                <w:szCs w:val="24"/>
                <w:lang w:val="ky-KG"/>
              </w:rPr>
              <w:lastRenderedPageBreak/>
              <w:t>монтаждоонун, жөндөөнүн, сактоонун, ташуунун, ишке ашыруунун, эксплуатациялоонун, утилизациялоонун талаптары менен байланышкан коопсуздукту, сапатты - Кыргыз Республикасынын техникалык жөнгө салуу жөнүндө мыйзамдарына жана Кыргыз Республикасы катышуучусу болуп саналган, белгиленген тартипте ратификацияланган стандартташтыруу, шайкештигин баалоо жана техникалык жөнгө салуу жаатындагы эл аралык келишимдерге ылайык адамдардын өмүрүнө, ден соолугуна, айлана-чөйрөгө, анын ичинде жаныбарларга жана өсүмдүктөргө, жеке жана юридикалык жактардын мүлкүнө, мамлекеттик жана муниципалдык мүлккө зыян келтирүү менен байланышкан жол берилгис тобокелдиктин жоктугун ырастоочу тиешелүү сертификаттардын болушу;</w:t>
            </w:r>
          </w:p>
          <w:p w:rsidR="004F456C" w:rsidRDefault="00C269A9" w:rsidP="004F456C">
            <w:pPr>
              <w:pStyle w:val="tkTekst"/>
              <w:rPr>
                <w:rFonts w:ascii="Times New Roman" w:hAnsi="Times New Roman" w:cs="Times New Roman"/>
                <w:sz w:val="24"/>
                <w:szCs w:val="24"/>
                <w:lang w:val="ky-KG"/>
              </w:rPr>
            </w:pPr>
            <w:r w:rsidRPr="00C269A9">
              <w:rPr>
                <w:rFonts w:ascii="Times New Roman" w:hAnsi="Times New Roman" w:cs="Times New Roman"/>
                <w:sz w:val="24"/>
                <w:szCs w:val="24"/>
                <w:lang w:val="ky-KG"/>
              </w:rPr>
              <w:t>4) Кыргыз Республикасында салыктарды жана камсыздандыруу салымдарын төлөө боюнча карыздары жөнүндө маалымат. Кыргыз Республикасынын резиденти эместер үчүн келген өлкөнүн мыйзамдарына ылайык карызы тууралуу маалымат.</w:t>
            </w:r>
          </w:p>
          <w:p w:rsidR="00C269A9" w:rsidRPr="00C269A9" w:rsidRDefault="004F456C" w:rsidP="004F456C">
            <w:pPr>
              <w:jc w:val="both"/>
              <w:rPr>
                <w:rFonts w:ascii="Times New Roman" w:hAnsi="Times New Roman" w:cs="Times New Roman"/>
                <w:b/>
                <w:sz w:val="24"/>
                <w:szCs w:val="24"/>
                <w:lang w:val="ky-KG"/>
              </w:rPr>
            </w:pPr>
            <w:r>
              <w:rPr>
                <w:rFonts w:ascii="Times New Roman" w:hAnsi="Times New Roman" w:cs="Times New Roman"/>
                <w:b/>
                <w:sz w:val="24"/>
                <w:szCs w:val="24"/>
                <w:lang w:val="ky-KG"/>
              </w:rPr>
              <w:t>“</w:t>
            </w:r>
            <w:r w:rsidR="00C269A9" w:rsidRPr="00C269A9">
              <w:rPr>
                <w:rFonts w:ascii="Times New Roman" w:hAnsi="Times New Roman" w:cs="Times New Roman"/>
                <w:b/>
                <w:sz w:val="24"/>
                <w:szCs w:val="24"/>
                <w:lang w:val="ky-KG"/>
              </w:rPr>
              <w:t>5) Кыргыз Республикас</w:t>
            </w:r>
            <w:r>
              <w:rPr>
                <w:rFonts w:ascii="Times New Roman" w:hAnsi="Times New Roman" w:cs="Times New Roman"/>
                <w:b/>
                <w:sz w:val="24"/>
                <w:szCs w:val="24"/>
                <w:lang w:val="ky-KG"/>
              </w:rPr>
              <w:t>ынын салык мыйзамдарына ылайык, электрондук документ түрүндө</w:t>
            </w:r>
            <w:r w:rsidR="00C269A9" w:rsidRPr="00C269A9">
              <w:rPr>
                <w:rFonts w:ascii="Times New Roman" w:hAnsi="Times New Roman" w:cs="Times New Roman"/>
                <w:b/>
                <w:sz w:val="24"/>
                <w:szCs w:val="24"/>
                <w:lang w:val="ky-KG"/>
              </w:rPr>
              <w:t xml:space="preserve"> электрондук эсеп-фактуралардын маалыматтык системасында эсеп-фактураны тариздөөгө милдеттүү </w:t>
            </w:r>
            <w:r>
              <w:rPr>
                <w:rFonts w:ascii="Times New Roman" w:hAnsi="Times New Roman" w:cs="Times New Roman"/>
                <w:b/>
                <w:sz w:val="24"/>
                <w:szCs w:val="24"/>
                <w:lang w:val="ky-KG"/>
              </w:rPr>
              <w:t>берүүчүнү</w:t>
            </w:r>
            <w:r w:rsidR="00C269A9" w:rsidRPr="00C269A9">
              <w:rPr>
                <w:rFonts w:ascii="Times New Roman" w:hAnsi="Times New Roman" w:cs="Times New Roman"/>
                <w:b/>
                <w:sz w:val="24"/>
                <w:szCs w:val="24"/>
                <w:lang w:val="ky-KG"/>
              </w:rPr>
              <w:t xml:space="preserve"> (подря</w:t>
            </w:r>
            <w:r>
              <w:rPr>
                <w:rFonts w:ascii="Times New Roman" w:hAnsi="Times New Roman" w:cs="Times New Roman"/>
                <w:b/>
                <w:sz w:val="24"/>
                <w:szCs w:val="24"/>
                <w:lang w:val="ky-KG"/>
              </w:rPr>
              <w:t>дчыны) каттоо жөнүндө маалымат.”</w:t>
            </w:r>
            <w:r w:rsidR="00C269A9" w:rsidRPr="00C269A9">
              <w:rPr>
                <w:rFonts w:ascii="Times New Roman" w:hAnsi="Times New Roman" w:cs="Times New Roman"/>
                <w:b/>
                <w:sz w:val="24"/>
                <w:szCs w:val="24"/>
                <w:lang w:val="ky-KG"/>
              </w:rPr>
              <w:t>.</w:t>
            </w:r>
          </w:p>
        </w:tc>
      </w:tr>
    </w:tbl>
    <w:p w:rsidR="00C269A9" w:rsidRDefault="00C269A9" w:rsidP="00C269A9">
      <w:pPr>
        <w:spacing w:after="0" w:line="240" w:lineRule="auto"/>
        <w:jc w:val="both"/>
        <w:rPr>
          <w:rFonts w:ascii="Times New Roman" w:hAnsi="Times New Roman" w:cs="Times New Roman"/>
          <w:b/>
          <w:sz w:val="24"/>
          <w:szCs w:val="24"/>
          <w:lang w:val="ky-KG"/>
        </w:rPr>
      </w:pPr>
      <w:bookmarkStart w:id="0" w:name="_GoBack"/>
      <w:bookmarkEnd w:id="0"/>
    </w:p>
    <w:p w:rsidR="00C269A9" w:rsidRDefault="00C269A9" w:rsidP="00C269A9">
      <w:pPr>
        <w:spacing w:after="0" w:line="240" w:lineRule="auto"/>
        <w:jc w:val="both"/>
        <w:rPr>
          <w:rFonts w:ascii="Times New Roman" w:hAnsi="Times New Roman" w:cs="Times New Roman"/>
          <w:b/>
          <w:sz w:val="24"/>
          <w:szCs w:val="24"/>
          <w:lang w:val="ky-KG"/>
        </w:rPr>
      </w:pPr>
    </w:p>
    <w:p w:rsidR="00C269A9" w:rsidRPr="00C269A9" w:rsidRDefault="00C269A9" w:rsidP="00C269A9">
      <w:pPr>
        <w:spacing w:after="0" w:line="240" w:lineRule="auto"/>
        <w:contextualSpacing/>
        <w:jc w:val="both"/>
        <w:rPr>
          <w:rFonts w:ascii="Times New Roman" w:eastAsiaTheme="minorEastAsia" w:hAnsi="Times New Roman" w:cs="Times New Roman"/>
          <w:b/>
          <w:sz w:val="24"/>
          <w:szCs w:val="24"/>
          <w:lang w:eastAsia="ru-RU"/>
        </w:rPr>
      </w:pPr>
      <w:proofErr w:type="spellStart"/>
      <w:r w:rsidRPr="00C269A9">
        <w:rPr>
          <w:rFonts w:ascii="Times New Roman" w:eastAsiaTheme="minorEastAsia" w:hAnsi="Times New Roman" w:cs="Times New Roman"/>
          <w:b/>
          <w:sz w:val="24"/>
          <w:szCs w:val="24"/>
          <w:lang w:eastAsia="ru-RU"/>
        </w:rPr>
        <w:t>Кыргыз</w:t>
      </w:r>
      <w:proofErr w:type="spellEnd"/>
      <w:r w:rsidRPr="00C269A9">
        <w:rPr>
          <w:rFonts w:ascii="Times New Roman" w:eastAsiaTheme="minorEastAsia" w:hAnsi="Times New Roman" w:cs="Times New Roman"/>
          <w:b/>
          <w:sz w:val="24"/>
          <w:szCs w:val="24"/>
          <w:lang w:eastAsia="ru-RU"/>
        </w:rPr>
        <w:t xml:space="preserve"> </w:t>
      </w:r>
      <w:proofErr w:type="spellStart"/>
      <w:r w:rsidRPr="00C269A9">
        <w:rPr>
          <w:rFonts w:ascii="Times New Roman" w:eastAsiaTheme="minorEastAsia" w:hAnsi="Times New Roman" w:cs="Times New Roman"/>
          <w:b/>
          <w:sz w:val="24"/>
          <w:szCs w:val="24"/>
          <w:lang w:eastAsia="ru-RU"/>
        </w:rPr>
        <w:t>Республикасынын</w:t>
      </w:r>
      <w:proofErr w:type="spellEnd"/>
      <w:r w:rsidRPr="00C269A9">
        <w:rPr>
          <w:rFonts w:ascii="Times New Roman" w:eastAsiaTheme="minorEastAsia" w:hAnsi="Times New Roman" w:cs="Times New Roman"/>
          <w:b/>
          <w:sz w:val="24"/>
          <w:szCs w:val="24"/>
          <w:lang w:eastAsia="ru-RU"/>
        </w:rPr>
        <w:t xml:space="preserve"> </w:t>
      </w:r>
    </w:p>
    <w:p w:rsidR="00C269A9" w:rsidRPr="00C269A9" w:rsidRDefault="00C269A9" w:rsidP="00C269A9">
      <w:pPr>
        <w:spacing w:after="0" w:line="240" w:lineRule="auto"/>
        <w:jc w:val="both"/>
        <w:rPr>
          <w:rFonts w:ascii="Times New Roman" w:hAnsi="Times New Roman" w:cs="Times New Roman"/>
          <w:b/>
          <w:sz w:val="24"/>
          <w:szCs w:val="24"/>
        </w:rPr>
      </w:pPr>
      <w:r w:rsidRPr="00C269A9">
        <w:rPr>
          <w:rFonts w:ascii="Times New Roman" w:eastAsiaTheme="minorEastAsia" w:hAnsi="Times New Roman" w:cs="Times New Roman"/>
          <w:b/>
          <w:sz w:val="24"/>
          <w:szCs w:val="24"/>
          <w:lang w:eastAsia="ru-RU"/>
        </w:rPr>
        <w:t xml:space="preserve">Финансы </w:t>
      </w:r>
      <w:proofErr w:type="spellStart"/>
      <w:r w:rsidRPr="00C269A9">
        <w:rPr>
          <w:rFonts w:ascii="Times New Roman" w:eastAsiaTheme="minorEastAsia" w:hAnsi="Times New Roman" w:cs="Times New Roman"/>
          <w:b/>
          <w:sz w:val="24"/>
          <w:szCs w:val="24"/>
          <w:lang w:eastAsia="ru-RU"/>
        </w:rPr>
        <w:t>министри</w:t>
      </w:r>
      <w:proofErr w:type="spellEnd"/>
      <w:r w:rsidRPr="00C269A9">
        <w:rPr>
          <w:rFonts w:ascii="Times New Roman" w:eastAsiaTheme="minorEastAsia" w:hAnsi="Times New Roman" w:cs="Times New Roman"/>
          <w:b/>
          <w:sz w:val="24"/>
          <w:szCs w:val="24"/>
          <w:lang w:eastAsia="ru-RU"/>
        </w:rPr>
        <w:t xml:space="preserve">                                                               </w:t>
      </w:r>
      <w:r>
        <w:rPr>
          <w:rFonts w:ascii="Times New Roman" w:eastAsiaTheme="minorEastAsia" w:hAnsi="Times New Roman" w:cs="Times New Roman"/>
          <w:b/>
          <w:sz w:val="24"/>
          <w:szCs w:val="24"/>
          <w:lang w:eastAsia="ru-RU"/>
        </w:rPr>
        <w:t xml:space="preserve">                      </w:t>
      </w:r>
      <w:r w:rsidRPr="00C269A9">
        <w:rPr>
          <w:rFonts w:ascii="Times New Roman" w:eastAsiaTheme="minorEastAsia" w:hAnsi="Times New Roman" w:cs="Times New Roman"/>
          <w:b/>
          <w:sz w:val="24"/>
          <w:szCs w:val="24"/>
          <w:lang w:eastAsia="ru-RU"/>
        </w:rPr>
        <w:t xml:space="preserve">Б.Ж. </w:t>
      </w:r>
      <w:proofErr w:type="spellStart"/>
      <w:r w:rsidRPr="00C269A9">
        <w:rPr>
          <w:rFonts w:ascii="Times New Roman" w:eastAsiaTheme="minorEastAsia" w:hAnsi="Times New Roman" w:cs="Times New Roman"/>
          <w:b/>
          <w:sz w:val="24"/>
          <w:szCs w:val="24"/>
          <w:lang w:eastAsia="ru-RU"/>
        </w:rPr>
        <w:t>Жеенбаева</w:t>
      </w:r>
      <w:proofErr w:type="spellEnd"/>
    </w:p>
    <w:p w:rsidR="00C269A9" w:rsidRPr="00C269A9" w:rsidRDefault="00C269A9" w:rsidP="00C269A9">
      <w:pPr>
        <w:spacing w:after="0" w:line="240" w:lineRule="auto"/>
        <w:jc w:val="both"/>
        <w:rPr>
          <w:rFonts w:ascii="Times New Roman" w:hAnsi="Times New Roman" w:cs="Times New Roman"/>
          <w:b/>
          <w:sz w:val="24"/>
          <w:szCs w:val="24"/>
        </w:rPr>
      </w:pPr>
    </w:p>
    <w:sectPr w:rsidR="00C269A9" w:rsidRPr="00C269A9" w:rsidSect="00C269A9">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9A9"/>
    <w:rsid w:val="00372B49"/>
    <w:rsid w:val="00493358"/>
    <w:rsid w:val="004F456C"/>
    <w:rsid w:val="00583395"/>
    <w:rsid w:val="006C3FDD"/>
    <w:rsid w:val="0098625C"/>
    <w:rsid w:val="00BC6B7F"/>
    <w:rsid w:val="00C26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69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C269A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C269A9"/>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BC6B7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6B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69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C269A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C269A9"/>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BC6B7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6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92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4299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Улан Озумбеков</dc:creator>
  <cp:lastModifiedBy>Улан Озумбеков</cp:lastModifiedBy>
  <cp:revision>2</cp:revision>
  <cp:lastPrinted>2020-03-26T08:47:00Z</cp:lastPrinted>
  <dcterms:created xsi:type="dcterms:W3CDTF">2020-03-26T08:51:00Z</dcterms:created>
  <dcterms:modified xsi:type="dcterms:W3CDTF">2020-03-26T08:51:00Z</dcterms:modified>
</cp:coreProperties>
</file>